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0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487065" cy="108013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7065" cy="1080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spacing w:before="215"/>
        <w:ind w:left="3783" w:right="4207" w:firstLine="0"/>
        <w:jc w:val="center"/>
        <w:rPr>
          <w:sz w:val="28"/>
        </w:rPr>
      </w:pPr>
      <w:r>
        <w:rPr>
          <w:w w:val="105"/>
          <w:sz w:val="28"/>
        </w:rPr>
        <w:t>PROFORMA INVOICE</w:t>
      </w:r>
    </w:p>
    <w:p>
      <w:pPr>
        <w:pStyle w:val="BodyText"/>
        <w:spacing w:before="2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12240" w:h="15840"/>
          <w:pgMar w:top="740" w:bottom="280" w:left="460" w:right="760"/>
        </w:sectPr>
      </w:pPr>
    </w:p>
    <w:p>
      <w:pPr>
        <w:pStyle w:val="BodyText"/>
      </w:pPr>
    </w:p>
    <w:p>
      <w:pPr>
        <w:pStyle w:val="BodyText"/>
        <w:spacing w:before="104"/>
        <w:ind w:left="101"/>
      </w:pPr>
      <w:r>
        <w:rPr/>
        <w:t>MESSRS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Heading1"/>
        <w:spacing w:before="117"/>
        <w:ind w:right="11"/>
      </w:pPr>
      <w:r>
        <w:rPr/>
        <w:t>ELEVEN MOTORS LTD P.O. BOX 11971-00400</w:t>
      </w:r>
    </w:p>
    <w:p>
      <w:pPr>
        <w:pStyle w:val="BodyText"/>
        <w:spacing w:line="278" w:lineRule="auto" w:before="71"/>
        <w:ind w:left="101" w:right="-4"/>
      </w:pPr>
      <w:r>
        <w:rPr/>
        <w:br w:type="column"/>
      </w:r>
      <w:r>
        <w:rPr/>
        <w:t>DATE: ORDER </w:t>
      </w:r>
      <w:r>
        <w:rPr>
          <w:spacing w:val="-7"/>
        </w:rPr>
        <w:t>NO.</w:t>
      </w:r>
    </w:p>
    <w:p>
      <w:pPr>
        <w:pStyle w:val="Heading1"/>
        <w:spacing w:before="81"/>
        <w:ind w:left="25"/>
      </w:pPr>
      <w:r>
        <w:rPr/>
        <w:br w:type="column"/>
      </w:r>
      <w:r>
        <w:rPr/>
        <w:t>Aug, 25, 2020</w:t>
      </w:r>
    </w:p>
    <w:p>
      <w:pPr>
        <w:spacing w:before="10"/>
        <w:ind w:left="92" w:right="0" w:firstLine="0"/>
        <w:jc w:val="left"/>
        <w:rPr>
          <w:sz w:val="20"/>
        </w:rPr>
      </w:pPr>
      <w:r>
        <w:rPr>
          <w:sz w:val="20"/>
        </w:rPr>
        <w:t>200822874447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740" w:bottom="280" w:left="460" w:right="760"/>
          <w:cols w:num="4" w:equalWidth="0">
            <w:col w:w="897" w:space="341"/>
            <w:col w:w="2288" w:space="4432"/>
            <w:col w:w="1117" w:space="40"/>
            <w:col w:w="190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line="20" w:lineRule="exact"/>
        <w:ind w:left="97"/>
        <w:rPr>
          <w:sz w:val="2"/>
        </w:rPr>
      </w:pPr>
      <w:r>
        <w:rPr>
          <w:sz w:val="2"/>
        </w:rPr>
        <w:pict>
          <v:group style="width:540.4pt;height:.4pt;mso-position-horizontal-relative:char;mso-position-vertical-relative:line" coordorigin="0,0" coordsize="10808,8">
            <v:line style="position:absolute" from="0,4" to="10807,4" stroked="true" strokeweight=".375pt" strokecolor="#000000">
              <v:stroke dashstyle="shortdash"/>
            </v:line>
          </v:group>
        </w:pict>
      </w:r>
      <w:r>
        <w:rPr>
          <w:sz w:val="2"/>
        </w:rPr>
      </w:r>
    </w:p>
    <w:p>
      <w:pPr>
        <w:pStyle w:val="BodyText"/>
        <w:spacing w:before="3"/>
        <w:rPr>
          <w:sz w:val="5"/>
        </w:rPr>
      </w:pPr>
      <w:r>
        <w:rPr/>
        <w:pict>
          <v:line style="position:absolute;mso-position-horizontal-relative:page;mso-position-vertical-relative:paragraph;z-index:-251657216;mso-wrap-distance-left:0;mso-wrap-distance-right:0" from="28.077999pt,5.2pt" to="568.440999pt,5.2pt" stroked="true" strokeweight=".375pt" strokecolor="#000000">
            <v:stroke dashstyle="shortdash"/>
            <w10:wrap type="topAndBottom"/>
          </v:line>
        </w:pict>
      </w:r>
    </w:p>
    <w:p>
      <w:pPr>
        <w:pStyle w:val="BodyText"/>
        <w:spacing w:before="1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2240" w:h="15840"/>
          <w:pgMar w:top="740" w:bottom="280" w:left="460" w:right="760"/>
        </w:sectPr>
      </w:pPr>
    </w:p>
    <w:p>
      <w:pPr>
        <w:pStyle w:val="BodyText"/>
        <w:spacing w:before="71"/>
        <w:ind w:right="38"/>
        <w:jc w:val="right"/>
      </w:pPr>
      <w:r>
        <w:rPr/>
        <w:t>SHIPPED PER:</w:t>
      </w:r>
    </w:p>
    <w:p>
      <w:pPr>
        <w:pStyle w:val="BodyText"/>
        <w:spacing w:before="33"/>
        <w:ind w:right="81"/>
        <w:jc w:val="right"/>
      </w:pPr>
      <w:r>
        <w:rPr>
          <w:w w:val="95"/>
        </w:rPr>
        <w:t>FROM:</w:t>
      </w:r>
    </w:p>
    <w:p>
      <w:pPr>
        <w:pStyle w:val="Heading1"/>
        <w:spacing w:line="249" w:lineRule="auto" w:before="83"/>
        <w:ind w:left="130" w:right="12" w:hanging="29"/>
      </w:pPr>
      <w:r>
        <w:rPr/>
        <w:br w:type="column"/>
      </w:r>
      <w:r>
        <w:rPr/>
        <w:t>To be Announced Nagoya</w:t>
      </w:r>
    </w:p>
    <w:p>
      <w:pPr>
        <w:pStyle w:val="BodyText"/>
        <w:spacing w:before="1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before="0"/>
        <w:ind w:left="101" w:right="0" w:firstLine="0"/>
        <w:jc w:val="left"/>
        <w:rPr>
          <w:sz w:val="20"/>
        </w:rPr>
      </w:pPr>
      <w:r>
        <w:rPr>
          <w:sz w:val="20"/>
        </w:rPr>
        <w:t>TO: Mombasa, Kenya</w:t>
      </w:r>
    </w:p>
    <w:p>
      <w:pPr>
        <w:pStyle w:val="BodyText"/>
        <w:spacing w:before="71"/>
        <w:ind w:left="101"/>
      </w:pPr>
      <w:r>
        <w:rPr/>
        <w:br w:type="column"/>
      </w:r>
      <w:r>
        <w:rPr/>
        <w:t>SAILING ON OR </w:t>
      </w:r>
      <w:r>
        <w:rPr>
          <w:spacing w:val="-4"/>
        </w:rPr>
        <w:t>ABOUT:</w:t>
      </w:r>
    </w:p>
    <w:p>
      <w:pPr>
        <w:pStyle w:val="BodyText"/>
        <w:spacing w:before="1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Heading1"/>
        <w:ind w:left="17"/>
      </w:pPr>
      <w:r>
        <w:rPr/>
        <w:t>TERMS: T/T</w:t>
      </w:r>
    </w:p>
    <w:p>
      <w:pPr>
        <w:spacing w:after="0"/>
        <w:sectPr>
          <w:type w:val="continuous"/>
          <w:pgSz w:w="12240" w:h="15840"/>
          <w:pgMar w:top="740" w:bottom="280" w:left="460" w:right="760"/>
          <w:cols w:num="5" w:equalWidth="0">
            <w:col w:w="1398" w:space="51"/>
            <w:col w:w="1712" w:space="838"/>
            <w:col w:w="2075" w:space="1500"/>
            <w:col w:w="2164" w:space="40"/>
            <w:col w:w="1242"/>
          </w:cols>
        </w:sectPr>
      </w:pP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0" w:lineRule="exact"/>
        <w:ind w:left="97"/>
        <w:rPr>
          <w:sz w:val="2"/>
        </w:rPr>
      </w:pPr>
      <w:r>
        <w:rPr>
          <w:sz w:val="2"/>
        </w:rPr>
        <w:pict>
          <v:group style="width:538.950pt;height:.4pt;mso-position-horizontal-relative:char;mso-position-vertical-relative:line" coordorigin="0,0" coordsize="10779,8">
            <v:line style="position:absolute" from="0,4" to="10778,4" stroked="true" strokeweight=".375pt" strokecolor="#000000">
              <v:stroke dashstyle="shortdot"/>
            </v:line>
          </v:group>
        </w:pict>
      </w:r>
      <w:r>
        <w:rPr>
          <w:sz w:val="2"/>
        </w:rPr>
      </w:r>
    </w:p>
    <w:p>
      <w:pPr>
        <w:pStyle w:val="BodyText"/>
        <w:spacing w:before="6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2240" w:h="15840"/>
          <w:pgMar w:top="740" w:bottom="280" w:left="460" w:right="760"/>
        </w:sectPr>
      </w:pPr>
    </w:p>
    <w:p>
      <w:pPr>
        <w:pStyle w:val="BodyText"/>
        <w:spacing w:before="71"/>
        <w:ind w:left="4100"/>
      </w:pPr>
      <w:r>
        <w:rPr>
          <w:u w:val="single"/>
        </w:rPr>
        <w:t>DESCRIPTION &amp; </w:t>
      </w:r>
      <w:r>
        <w:rPr>
          <w:spacing w:val="-4"/>
          <w:u w:val="single"/>
        </w:rPr>
        <w:t>QUANTITY</w:t>
      </w:r>
    </w:p>
    <w:p>
      <w:pPr>
        <w:pStyle w:val="Heading1"/>
        <w:spacing w:before="46"/>
        <w:ind w:left="4100"/>
      </w:pPr>
      <w:r>
        <w:rPr/>
        <w:t>USED MOTOR CAR(S)</w:t>
      </w:r>
    </w:p>
    <w:p>
      <w:pPr>
        <w:pStyle w:val="BodyText"/>
        <w:spacing w:before="71"/>
        <w:ind w:right="108"/>
        <w:jc w:val="right"/>
      </w:pPr>
      <w:r>
        <w:rPr/>
        <w:br w:type="column"/>
      </w:r>
      <w:r>
        <w:rPr>
          <w:spacing w:val="-1"/>
          <w:w w:val="95"/>
          <w:u w:val="single"/>
        </w:rPr>
        <w:t>AMOUNT</w:t>
      </w:r>
    </w:p>
    <w:p>
      <w:pPr>
        <w:pStyle w:val="BodyText"/>
        <w:spacing w:before="9"/>
        <w:rPr>
          <w:sz w:val="24"/>
        </w:rPr>
      </w:pPr>
    </w:p>
    <w:p>
      <w:pPr>
        <w:pStyle w:val="Heading1"/>
        <w:spacing w:before="1"/>
        <w:ind w:left="1834"/>
      </w:pPr>
      <w:r>
        <w:rPr/>
        <w:t>FOB Japan in Japanese</w:t>
      </w:r>
      <w:r>
        <w:rPr>
          <w:spacing w:val="-28"/>
        </w:rPr>
        <w:t> </w:t>
      </w:r>
      <w:r>
        <w:rPr/>
        <w:t>Yen</w:t>
      </w:r>
    </w:p>
    <w:p>
      <w:pPr>
        <w:spacing w:after="0"/>
        <w:sectPr>
          <w:type w:val="continuous"/>
          <w:pgSz w:w="12240" w:h="15840"/>
          <w:pgMar w:top="740" w:bottom="280" w:left="460" w:right="760"/>
          <w:cols w:num="2" w:equalWidth="0">
            <w:col w:w="6496" w:space="40"/>
            <w:col w:w="448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3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2213"/>
        <w:gridCol w:w="3633"/>
        <w:gridCol w:w="2244"/>
      </w:tblGrid>
      <w:tr>
        <w:trPr>
          <w:trHeight w:val="340" w:hRule="atLeast"/>
        </w:trPr>
        <w:tc>
          <w:tcPr>
            <w:tcW w:w="2698" w:type="dxa"/>
            <w:tcBorders>
              <w:right w:val="nil"/>
            </w:tcBorders>
          </w:tcPr>
          <w:p>
            <w:pPr>
              <w:pStyle w:val="TableParagraph"/>
              <w:tabs>
                <w:tab w:pos="1708" w:val="left" w:leader="none"/>
              </w:tabs>
              <w:ind w:left="52"/>
              <w:rPr>
                <w:sz w:val="18"/>
              </w:rPr>
            </w:pPr>
            <w:r>
              <w:rPr>
                <w:w w:val="105"/>
                <w:sz w:val="18"/>
              </w:rPr>
              <w:t>Year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Make</w:t>
              <w:tab/>
              <w:t>Model</w:t>
            </w:r>
          </w:p>
        </w:tc>
        <w:tc>
          <w:tcPr>
            <w:tcW w:w="2213" w:type="dxa"/>
            <w:tcBorders>
              <w:left w:val="nil"/>
              <w:right w:val="nil"/>
            </w:tcBorders>
          </w:tcPr>
          <w:p>
            <w:pPr>
              <w:pStyle w:val="TableParagraph"/>
              <w:ind w:left="580"/>
              <w:rPr>
                <w:sz w:val="18"/>
              </w:rPr>
            </w:pPr>
            <w:r>
              <w:rPr>
                <w:w w:val="105"/>
                <w:sz w:val="18"/>
              </w:rPr>
              <w:t>Grade</w:t>
            </w:r>
          </w:p>
        </w:tc>
        <w:tc>
          <w:tcPr>
            <w:tcW w:w="3633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1967" w:val="left" w:leader="none"/>
              </w:tabs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Chassis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No</w:t>
              <w:tab/>
              <w:t>Engine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No.</w:t>
            </w:r>
          </w:p>
        </w:tc>
        <w:tc>
          <w:tcPr>
            <w:tcW w:w="2244" w:type="dxa"/>
            <w:tcBorders>
              <w:left w:val="nil"/>
            </w:tcBorders>
          </w:tcPr>
          <w:p>
            <w:pPr>
              <w:pStyle w:val="TableParagraph"/>
              <w:ind w:left="374"/>
              <w:rPr>
                <w:sz w:val="18"/>
              </w:rPr>
            </w:pPr>
            <w:r>
              <w:rPr>
                <w:w w:val="110"/>
                <w:sz w:val="18"/>
              </w:rPr>
              <w:t>Color</w:t>
            </w:r>
          </w:p>
        </w:tc>
      </w:tr>
      <w:tr>
        <w:trPr>
          <w:trHeight w:val="340" w:hRule="atLeast"/>
        </w:trPr>
        <w:tc>
          <w:tcPr>
            <w:tcW w:w="2698" w:type="dxa"/>
            <w:tcBorders>
              <w:right w:val="nil"/>
            </w:tcBorders>
          </w:tcPr>
          <w:p>
            <w:pPr>
              <w:pStyle w:val="TableParagraph"/>
              <w:spacing w:before="84"/>
              <w:ind w:left="47"/>
              <w:rPr>
                <w:sz w:val="16"/>
              </w:rPr>
            </w:pPr>
            <w:r>
              <w:rPr>
                <w:position w:val="-2"/>
                <w:sz w:val="18"/>
              </w:rPr>
              <w:t>2013 </w:t>
            </w:r>
            <w:r>
              <w:rPr>
                <w:sz w:val="16"/>
              </w:rPr>
              <w:t>MERCEDES-BE C200</w:t>
            </w:r>
          </w:p>
        </w:tc>
        <w:tc>
          <w:tcPr>
            <w:tcW w:w="221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84"/>
              <w:ind w:left="580"/>
              <w:rPr>
                <w:sz w:val="16"/>
              </w:rPr>
            </w:pPr>
            <w:r>
              <w:rPr>
                <w:sz w:val="16"/>
              </w:rPr>
              <w:t>C200 Blue Efficiency</w:t>
            </w:r>
          </w:p>
        </w:tc>
        <w:tc>
          <w:tcPr>
            <w:tcW w:w="363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84"/>
              <w:ind w:left="167"/>
              <w:rPr>
                <w:sz w:val="16"/>
              </w:rPr>
            </w:pPr>
            <w:r>
              <w:rPr>
                <w:sz w:val="16"/>
              </w:rPr>
              <w:t>WDD2040482A899038 27186030693259</w:t>
            </w:r>
          </w:p>
        </w:tc>
        <w:tc>
          <w:tcPr>
            <w:tcW w:w="2244" w:type="dxa"/>
            <w:tcBorders>
              <w:left w:val="nil"/>
            </w:tcBorders>
          </w:tcPr>
          <w:p>
            <w:pPr>
              <w:pStyle w:val="TableParagraph"/>
              <w:spacing w:before="84"/>
              <w:ind w:left="374"/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</w:tr>
      <w:tr>
        <w:trPr>
          <w:trHeight w:val="340" w:hRule="atLeast"/>
        </w:trPr>
        <w:tc>
          <w:tcPr>
            <w:tcW w:w="2698" w:type="dxa"/>
            <w:tcBorders>
              <w:right w:val="nil"/>
            </w:tcBorders>
          </w:tcPr>
          <w:p>
            <w:pPr>
              <w:pStyle w:val="TableParagraph"/>
              <w:tabs>
                <w:tab w:pos="1468" w:val="left" w:leader="none"/>
              </w:tabs>
              <w:ind w:left="186"/>
              <w:rPr>
                <w:sz w:val="18"/>
              </w:rPr>
            </w:pPr>
            <w:r>
              <w:rPr>
                <w:w w:val="105"/>
                <w:sz w:val="18"/>
              </w:rPr>
              <w:t>Doors</w:t>
              <w:tab/>
              <w:t>Trans.</w:t>
            </w:r>
          </w:p>
        </w:tc>
        <w:tc>
          <w:tcPr>
            <w:tcW w:w="2213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1540" w:val="left" w:leader="none"/>
              </w:tabs>
              <w:ind w:left="477"/>
              <w:rPr>
                <w:sz w:val="18"/>
              </w:rPr>
            </w:pPr>
            <w:r>
              <w:rPr>
                <w:sz w:val="18"/>
              </w:rPr>
              <w:t>P/S</w:t>
              <w:tab/>
              <w:t>P/W</w:t>
            </w:r>
          </w:p>
        </w:tc>
        <w:tc>
          <w:tcPr>
            <w:tcW w:w="3633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1607" w:val="left" w:leader="none"/>
                <w:tab w:pos="2807" w:val="left" w:leader="none"/>
              </w:tabs>
              <w:ind w:left="541"/>
              <w:rPr>
                <w:sz w:val="18"/>
              </w:rPr>
            </w:pPr>
            <w:r>
              <w:rPr>
                <w:w w:val="105"/>
                <w:sz w:val="18"/>
              </w:rPr>
              <w:t>A/C</w:t>
              <w:tab/>
              <w:t>CC</w:t>
              <w:tab/>
              <w:t>Fuel</w:t>
            </w:r>
          </w:p>
        </w:tc>
        <w:tc>
          <w:tcPr>
            <w:tcW w:w="2244" w:type="dxa"/>
            <w:tcBorders>
              <w:left w:val="nil"/>
            </w:tcBorders>
          </w:tcPr>
          <w:p>
            <w:pPr>
              <w:pStyle w:val="TableParagraph"/>
              <w:ind w:right="1169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Drive</w:t>
            </w:r>
          </w:p>
        </w:tc>
      </w:tr>
      <w:tr>
        <w:trPr>
          <w:trHeight w:val="320" w:hRule="atLeast"/>
        </w:trPr>
        <w:tc>
          <w:tcPr>
            <w:tcW w:w="2698" w:type="dxa"/>
            <w:tcBorders>
              <w:right w:val="nil"/>
            </w:tcBorders>
          </w:tcPr>
          <w:p>
            <w:pPr>
              <w:pStyle w:val="TableParagraph"/>
              <w:tabs>
                <w:tab w:pos="1468" w:val="left" w:leader="none"/>
              </w:tabs>
              <w:spacing w:before="80"/>
              <w:ind w:left="148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Door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Sedan</w:t>
              <w:tab/>
              <w:t>Auto</w:t>
            </w:r>
          </w:p>
        </w:tc>
        <w:tc>
          <w:tcPr>
            <w:tcW w:w="2213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1540" w:val="left" w:leader="none"/>
              </w:tabs>
              <w:spacing w:before="80"/>
              <w:ind w:left="498"/>
              <w:rPr>
                <w:sz w:val="18"/>
              </w:rPr>
            </w:pPr>
            <w:r>
              <w:rPr>
                <w:sz w:val="18"/>
              </w:rPr>
              <w:t>Yes</w:t>
              <w:tab/>
              <w:t>Yes</w:t>
            </w:r>
          </w:p>
        </w:tc>
        <w:tc>
          <w:tcPr>
            <w:tcW w:w="3633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1607" w:val="left" w:leader="none"/>
                <w:tab w:pos="2807" w:val="left" w:leader="none"/>
              </w:tabs>
              <w:spacing w:before="80"/>
              <w:ind w:left="481"/>
              <w:rPr>
                <w:sz w:val="18"/>
              </w:rPr>
            </w:pPr>
            <w:r>
              <w:rPr>
                <w:sz w:val="18"/>
              </w:rPr>
              <w:t>Yes</w:t>
              <w:tab/>
              <w:t>1800</w:t>
              <w:tab/>
              <w:t>Petrol</w:t>
            </w:r>
          </w:p>
        </w:tc>
        <w:tc>
          <w:tcPr>
            <w:tcW w:w="2244" w:type="dxa"/>
            <w:tcBorders>
              <w:left w:val="nil"/>
            </w:tcBorders>
          </w:tcPr>
          <w:p>
            <w:pPr>
              <w:pStyle w:val="TableParagraph"/>
              <w:spacing w:before="80"/>
              <w:ind w:right="117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RH.D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  <w:r>
        <w:rPr/>
        <w:pict>
          <v:line style="position:absolute;mso-position-horizontal-relative:page;mso-position-vertical-relative:paragraph;z-index:-251655168;mso-wrap-distance-left:0;mso-wrap-distance-right:0" from="28.077999pt,19.280476pt" to="568.440999pt,19.280476pt" stroked="true" strokeweight="1.559pt" strokecolor="#000000">
            <v:stroke dashstyle="solid"/>
            <w10:wrap type="topAndBottom"/>
          </v:line>
        </w:pict>
      </w:r>
    </w:p>
    <w:p>
      <w:pPr>
        <w:pStyle w:val="BodyText"/>
        <w:spacing w:before="7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2240" w:h="15840"/>
          <w:pgMar w:top="740" w:bottom="280" w:left="460" w:right="760"/>
        </w:sectPr>
      </w:pPr>
    </w:p>
    <w:p>
      <w:pPr>
        <w:pStyle w:val="BodyText"/>
        <w:spacing w:before="1"/>
        <w:rPr>
          <w:sz w:val="15"/>
        </w:rPr>
      </w:pPr>
    </w:p>
    <w:p>
      <w:pPr>
        <w:pStyle w:val="BodyText"/>
        <w:ind w:left="260"/>
      </w:pPr>
      <w:r>
        <w:rPr/>
        <w:t>MARK &amp; NO.</w:t>
      </w:r>
    </w:p>
    <w:p>
      <w:pPr>
        <w:pStyle w:val="BodyText"/>
        <w:spacing w:before="70"/>
        <w:ind w:left="260"/>
      </w:pPr>
      <w:r>
        <w:rPr/>
        <w:br w:type="column"/>
      </w:r>
      <w:r>
        <w:rPr>
          <w:w w:val="105"/>
        </w:rPr>
        <w:t>FOB Price</w:t>
      </w:r>
    </w:p>
    <w:p>
      <w:pPr>
        <w:pStyle w:val="BodyText"/>
        <w:spacing w:before="33"/>
        <w:ind w:left="260"/>
      </w:pPr>
      <w:r>
        <w:rPr>
          <w:w w:val="105"/>
        </w:rPr>
        <w:t>Ocean Freight Service</w:t>
      </w:r>
    </w:p>
    <w:p>
      <w:pPr>
        <w:pStyle w:val="Heading1"/>
        <w:spacing w:line="250" w:lineRule="exact" w:before="71"/>
        <w:ind w:left="267"/>
      </w:pPr>
      <w:r>
        <w:rPr/>
        <w:br w:type="column"/>
      </w:r>
      <w:r>
        <w:rPr/>
        <w:t>995,862.71</w:t>
      </w:r>
      <w:r>
        <w:rPr>
          <w:spacing w:val="9"/>
        </w:rPr>
        <w:t> </w:t>
      </w:r>
      <w:r>
        <w:rPr>
          <w:position w:val="-2"/>
        </w:rPr>
        <w:t>JPY</w:t>
      </w:r>
    </w:p>
    <w:p>
      <w:pPr>
        <w:spacing w:line="240" w:lineRule="exact" w:before="0"/>
        <w:ind w:left="260" w:right="0" w:firstLine="0"/>
        <w:jc w:val="left"/>
        <w:rPr>
          <w:sz w:val="20"/>
        </w:rPr>
      </w:pPr>
      <w:r>
        <w:rPr>
          <w:position w:val="2"/>
          <w:sz w:val="20"/>
        </w:rPr>
        <w:t>134,137.29</w:t>
      </w:r>
      <w:r>
        <w:rPr>
          <w:spacing w:val="16"/>
          <w:position w:val="2"/>
          <w:sz w:val="20"/>
        </w:rPr>
        <w:t> </w:t>
      </w:r>
      <w:r>
        <w:rPr>
          <w:sz w:val="20"/>
        </w:rPr>
        <w:t>JPY</w:t>
      </w:r>
    </w:p>
    <w:p>
      <w:pPr>
        <w:spacing w:after="0" w:line="240" w:lineRule="exact"/>
        <w:jc w:val="left"/>
        <w:rPr>
          <w:sz w:val="20"/>
        </w:rPr>
        <w:sectPr>
          <w:type w:val="continuous"/>
          <w:pgSz w:w="12240" w:h="15840"/>
          <w:pgMar w:top="740" w:bottom="280" w:left="460" w:right="760"/>
          <w:cols w:num="3" w:equalWidth="0">
            <w:col w:w="1354" w:space="5246"/>
            <w:col w:w="2201" w:space="166"/>
            <w:col w:w="205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2240" w:h="15840"/>
          <w:pgMar w:top="740" w:bottom="280" w:left="460" w:right="760"/>
        </w:sectPr>
      </w:pPr>
    </w:p>
    <w:p>
      <w:pPr>
        <w:pStyle w:val="BodyText"/>
        <w:spacing w:before="72"/>
        <w:jc w:val="right"/>
      </w:pPr>
      <w:r>
        <w:rPr/>
        <w:t>TOTAL FOR UNITS</w:t>
      </w:r>
    </w:p>
    <w:p>
      <w:pPr>
        <w:pStyle w:val="Heading1"/>
        <w:spacing w:before="72"/>
        <w:ind w:left="555"/>
      </w:pPr>
      <w:r>
        <w:rPr/>
        <w:br w:type="column"/>
      </w:r>
      <w:r>
        <w:rPr/>
        <w:t>1,130,000.00 JPY</w:t>
      </w:r>
    </w:p>
    <w:p>
      <w:pPr>
        <w:spacing w:after="0"/>
        <w:sectPr>
          <w:type w:val="continuous"/>
          <w:pgSz w:w="12240" w:h="15840"/>
          <w:pgMar w:top="740" w:bottom="280" w:left="460" w:right="760"/>
          <w:cols w:num="2" w:equalWidth="0">
            <w:col w:w="8473" w:space="40"/>
            <w:col w:w="2507"/>
          </w:cols>
        </w:sectPr>
      </w:pPr>
    </w:p>
    <w:p>
      <w:pPr>
        <w:pStyle w:val="BodyText"/>
        <w:spacing w:before="6"/>
        <w:rPr>
          <w:sz w:val="15"/>
        </w:rPr>
      </w:pPr>
    </w:p>
    <w:p>
      <w:pPr>
        <w:spacing w:before="67"/>
        <w:ind w:left="305" w:right="0" w:firstLine="0"/>
        <w:jc w:val="left"/>
        <w:rPr>
          <w:sz w:val="20"/>
        </w:rPr>
      </w:pPr>
      <w:r>
        <w:rPr>
          <w:sz w:val="20"/>
        </w:rPr>
        <w:t>REMARKS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  <w:tab w:pos="2059" w:val="left" w:leader="none"/>
        </w:tabs>
        <w:spacing w:line="240" w:lineRule="auto" w:before="118" w:after="0"/>
        <w:ind w:left="418" w:right="0" w:hanging="114"/>
        <w:jc w:val="left"/>
        <w:rPr>
          <w:sz w:val="18"/>
        </w:rPr>
      </w:pPr>
      <w:r>
        <w:rPr>
          <w:sz w:val="18"/>
        </w:rPr>
        <w:t>Bank Name:</w:t>
        <w:tab/>
        <w:t>MUFG Bank , Ltd. (Code</w:t>
      </w:r>
      <w:r>
        <w:rPr>
          <w:spacing w:val="-1"/>
          <w:sz w:val="18"/>
        </w:rPr>
        <w:t> </w:t>
      </w:r>
      <w:r>
        <w:rPr>
          <w:sz w:val="18"/>
        </w:rPr>
        <w:t>005)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2240" w:h="15840"/>
          <w:pgMar w:top="740" w:bottom="280" w:left="460" w:right="760"/>
        </w:sectPr>
      </w:pP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0" w:lineRule="auto" w:before="33" w:after="0"/>
        <w:ind w:left="418" w:right="0" w:hanging="114"/>
        <w:jc w:val="left"/>
        <w:rPr>
          <w:sz w:val="18"/>
        </w:rPr>
      </w:pPr>
      <w:r>
        <w:rPr>
          <w:sz w:val="18"/>
        </w:rPr>
        <w:t>Branch</w:t>
      </w:r>
      <w:r>
        <w:rPr>
          <w:spacing w:val="1"/>
          <w:sz w:val="18"/>
        </w:rPr>
        <w:t> </w:t>
      </w:r>
      <w:r>
        <w:rPr>
          <w:sz w:val="18"/>
        </w:rPr>
        <w:t>Name: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0" w:lineRule="auto" w:before="33" w:after="0"/>
        <w:ind w:left="418" w:right="0" w:hanging="114"/>
        <w:jc w:val="left"/>
        <w:rPr>
          <w:sz w:val="18"/>
        </w:rPr>
      </w:pPr>
      <w:r>
        <w:rPr>
          <w:sz w:val="18"/>
        </w:rPr>
        <w:t>Bank</w:t>
      </w:r>
      <w:r>
        <w:rPr>
          <w:spacing w:val="1"/>
          <w:sz w:val="18"/>
        </w:rPr>
        <w:t> </w:t>
      </w:r>
      <w:r>
        <w:rPr>
          <w:sz w:val="18"/>
        </w:rPr>
        <w:t>Address: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02" w:lineRule="exact" w:before="33" w:after="0"/>
        <w:ind w:left="418" w:right="0" w:hanging="114"/>
        <w:jc w:val="left"/>
        <w:rPr>
          <w:sz w:val="18"/>
        </w:rPr>
      </w:pPr>
      <w:r>
        <w:rPr>
          <w:sz w:val="18"/>
        </w:rPr>
        <w:t>Account</w:t>
      </w:r>
      <w:r>
        <w:rPr>
          <w:spacing w:val="-1"/>
          <w:sz w:val="18"/>
        </w:rPr>
        <w:t> </w:t>
      </w:r>
      <w:r>
        <w:rPr>
          <w:sz w:val="18"/>
        </w:rPr>
        <w:t>Name: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188" w:lineRule="exact" w:before="0" w:after="0"/>
        <w:ind w:left="418" w:right="0" w:hanging="114"/>
        <w:jc w:val="left"/>
        <w:rPr>
          <w:sz w:val="18"/>
        </w:rPr>
      </w:pPr>
      <w:r>
        <w:rPr>
          <w:sz w:val="18"/>
        </w:rPr>
        <w:t>Account</w:t>
      </w:r>
      <w:r>
        <w:rPr>
          <w:spacing w:val="5"/>
          <w:sz w:val="18"/>
        </w:rPr>
        <w:t> </w:t>
      </w:r>
      <w:r>
        <w:rPr>
          <w:spacing w:val="-3"/>
          <w:sz w:val="18"/>
        </w:rPr>
        <w:t>Number: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193" w:lineRule="exact" w:before="0" w:after="0"/>
        <w:ind w:left="418" w:right="0" w:hanging="114"/>
        <w:jc w:val="left"/>
        <w:rPr>
          <w:sz w:val="18"/>
        </w:rPr>
      </w:pPr>
      <w:r>
        <w:rPr>
          <w:sz w:val="18"/>
        </w:rPr>
        <w:t>Swift Code:</w:t>
      </w:r>
    </w:p>
    <w:p>
      <w:pPr>
        <w:pStyle w:val="BodyText"/>
        <w:spacing w:before="23"/>
        <w:ind w:left="205"/>
      </w:pPr>
      <w:r>
        <w:rPr/>
        <w:br w:type="column"/>
      </w:r>
      <w:r>
        <w:rPr/>
        <w:t>Fushimi, Kyoto, Japan (code 508)</w:t>
      </w:r>
    </w:p>
    <w:p>
      <w:pPr>
        <w:pStyle w:val="BodyText"/>
        <w:spacing w:line="278" w:lineRule="auto" w:before="43"/>
        <w:ind w:left="205" w:right="4737"/>
      </w:pPr>
      <w:r>
        <w:rPr/>
        <w:t>276 Furoya-cho, Fushimi-ku, Kyoto, Japan 612-8058 IBC Japan Ltd</w:t>
      </w:r>
    </w:p>
    <w:p>
      <w:pPr>
        <w:pStyle w:val="BodyText"/>
        <w:spacing w:line="160" w:lineRule="exact"/>
        <w:ind w:left="205"/>
      </w:pPr>
      <w:r>
        <w:rPr/>
        <w:t>0418090</w:t>
      </w:r>
    </w:p>
    <w:p>
      <w:pPr>
        <w:pStyle w:val="BodyText"/>
        <w:spacing w:line="184" w:lineRule="exact"/>
        <w:ind w:left="205"/>
      </w:pPr>
      <w:r>
        <w:rPr/>
        <w:t>BOTKJPJT</w:t>
      </w:r>
    </w:p>
    <w:p>
      <w:pPr>
        <w:spacing w:after="0" w:line="184" w:lineRule="exact"/>
        <w:sectPr>
          <w:type w:val="continuous"/>
          <w:pgSz w:w="12240" w:h="15840"/>
          <w:pgMar w:top="740" w:bottom="280" w:left="460" w:right="760"/>
          <w:cols w:num="2" w:equalWidth="0">
            <w:col w:w="1815" w:space="40"/>
            <w:col w:w="916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</w:p>
    <w:p>
      <w:pPr>
        <w:pStyle w:val="BodyText"/>
        <w:spacing w:line="20" w:lineRule="exact"/>
        <w:ind w:left="7450"/>
        <w:rPr>
          <w:sz w:val="2"/>
        </w:rPr>
      </w:pPr>
      <w:r>
        <w:rPr>
          <w:sz w:val="2"/>
        </w:rPr>
        <w:pict>
          <v:group style="width:150pt;height:1pt;mso-position-horizontal-relative:char;mso-position-vertical-relative:line" coordorigin="0,0" coordsize="3000,20">
            <v:line style="position:absolute" from="0,10" to="3000,10" stroked="true" strokeweight=".96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"/>
        <w:ind w:right="1461"/>
        <w:jc w:val="right"/>
      </w:pPr>
      <w:r>
        <w:rPr/>
        <w:t>IBC Japan Ltd.</w:t>
      </w:r>
    </w:p>
    <w:sectPr>
      <w:type w:val="continuous"/>
      <w:pgSz w:w="12240" w:h="15840"/>
      <w:pgMar w:top="740" w:bottom="280" w:left="46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18" w:hanging="113"/>
      </w:pPr>
      <w:rPr>
        <w:rFonts w:hint="default" w:ascii="Arial" w:hAnsi="Arial" w:eastAsia="Arial" w:cs="Arial"/>
        <w:w w:val="99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480" w:hanging="113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540" w:hanging="113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600" w:hanging="113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660" w:hanging="113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20" w:hanging="113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780" w:hanging="113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840" w:hanging="113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900" w:hanging="113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Arial" w:hAnsi="Arial" w:eastAsia="Arial" w:cs="Arial"/>
      <w:sz w:val="20"/>
      <w:szCs w:val="20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spacing w:before="33"/>
      <w:ind w:left="418" w:hanging="114"/>
    </w:pPr>
    <w:rPr>
      <w:rFonts w:ascii="Arial" w:hAnsi="Arial" w:eastAsia="Arial" w:cs="Arial"/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spacing w:before="97"/>
    </w:pPr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2020-08-24T15:33:21Z</dcterms:created>
  <dcterms:modified xsi:type="dcterms:W3CDTF">2020-08-24T15:33:21Z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2020-08-25T00:00:00Z</vt:filetime>
  </property>
  <property fmtid="{D5CDD505-2E9C-101B-9397-08002B2CF9AE}" pid="3" name="LastSaved">
    <vt:filetime>2020-08-25T00:00:00Z</vt:filetime>
  </property>
</Properties>
</file>