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791335" cy="685800"/>
            <wp:effectExtent b="0" l="0" r="0" t="0"/>
            <wp:docPr descr="SCB Logo.jpg" id="2" name="image2.png"/>
            <a:graphic>
              <a:graphicData uri="http://schemas.openxmlformats.org/drawingml/2006/picture">
                <pic:pic>
                  <pic:nvPicPr>
                    <pic:cNvPr descr="SCB Logo.jpg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91335" cy="685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Outward Payment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Customer Advice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Date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27/07/2023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Ref. No.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3399"/>
          <w:sz w:val="18"/>
          <w:szCs w:val="18"/>
          <w:u w:val="none"/>
          <w:shd w:fill="auto" w:val="clear"/>
          <w:vertAlign w:val="baseline"/>
          <w:rtl w:val="0"/>
        </w:rPr>
        <w:t xml:space="preserve">IB07802307190190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Dear Customer,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advise having made a payment from your account, details of which are as follows 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{1:F01SCBLKENXAXXX0000000000}{2:I103SCBLUS33XXXXN}{3:{108:IB07802307190190}{121:30694923-0b56-4554-9ee1-f941ddacec87}}{4: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:20:IB07802307190190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:23B:CRED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:32A:230719USD8105,00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:33B:USD8105,00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:50K:/8700440874900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JIMMY KYENZE MUTUNGI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PO 28539,P.O BOX 28539-00200,NAIROB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I,KENYA,Nairobi,ZIP 00200/KENYA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:52A:SCBLKENXXXX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:57A:SMBCJPJTCLS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:59:/0204760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Sumitomo Mitsui Banking Corporation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8, Niganataboko-cho, Shimogyo-ku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Kyoto, Japan /Japan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:70:/RFB/PYMT DTL 1 801847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:71A:OUR</w:t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:72:/REC/AFW</w:t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-}</w:t>
      </w:r>
    </w:p>
    <w:p w:rsidR="00000000" w:rsidDel="00000000" w:rsidP="00000000" w:rsidRDefault="00000000" w:rsidRPr="00000000" w14:paraId="0000001F">
      <w:pPr>
        <w:rPr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This is a computer generated advice It requires no signature.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52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20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730"/>
              <wp:wrapNone/>
              <wp:docPr id="1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730"/>
                      </a:xfrm>
                      <a:prstGeom prst="rect"/>
                      <a:noFill/>
                      <a:ln cap="flat" cmpd="sng" w="9525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00000" w:rsidDel="00000000" w:rsidP="00894576" w:rsidRDefault="00000000" w:rsidRPr="00000000">
                          <w:pPr>
                            <w:pStyle w:val="Normal"/>
                            <w:suppressAutoHyphens w:val="1"/>
                            <w:spacing w:after="0" w:line="1" w:lineRule="atLeast"/>
                            <w:ind w:leftChars="-1" w:rightChars="0" w:firstLineChars="-1"/>
                            <w:textDirection w:val="btLr"/>
                            <w:textAlignment w:val="top"/>
                            <w:outlineLvl w:val="0"/>
                            <w:rPr>
                              <w:color w:val="0078d7"/>
                              <w:w w:val="100"/>
                              <w:position w:val="-1"/>
                              <w:sz w:val="18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pPr>
                          <w:r w:rsidDel="000000-1" w:rsidR="08996214" w:rsidRPr="08996214">
                            <w:rPr>
                              <w:color w:val="0078d7"/>
                              <w:w w:val="100"/>
                              <w:position w:val="-1"/>
                              <w:sz w:val="18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  <w:t>INTERNAL</w:t>
                          </w:r>
                          <w:r w:rsidDel="000000-1" w:rsidR="08996214" w:rsidRPr="08996214">
                            <w:rPr>
                              <w:color w:val="0078d7"/>
                              <w:w w:val="100"/>
                              <w:position w:val="-1"/>
                              <w:sz w:val="18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pStyle w:val="Normal"/>
                            <w:suppressAutoHyphens w:val="1"/>
                            <w:spacing w:line="1" w:lineRule="atLeast"/>
                            <w:ind w:leftChars="-1" w:rightChars="0" w:firstLineChars="-1"/>
                            <w:textDirection w:val="btLr"/>
                            <w:textAlignment w:val="top"/>
                            <w:outlineLvl w:val="0"/>
                            <w:rPr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pPr>
                          <w:r w:rsidDel="000000-1" w:rsidR="08996214" w:rsidRPr="000000-1">
                            <w:rPr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73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310" cy="2527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GB"/>
      </w:rPr>
    </w:rPrDefault>
    <w:pPrDefault>
      <w:pPr>
        <w:spacing w:after="2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  <w:ind w:left="720" w:hanging="360"/>
    </w:pPr>
    <w:rPr>
      <w:b w:val="1"/>
      <w:smallCaps w:val="1"/>
      <w:color w:val="365f91"/>
      <w:sz w:val="24"/>
      <w:szCs w:val="24"/>
      <w:u w:val="singl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ind w:left="720" w:hanging="360"/>
    </w:pPr>
    <w:rPr>
      <w:color w:val="4f81bd"/>
      <w:sz w:val="22"/>
      <w:szCs w:val="22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